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06F85129" w:rsidR="000D5DC3" w:rsidRPr="00B84768" w:rsidRDefault="009B240B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1EDF6E27">
                <wp:simplePos x="0" y="0"/>
                <wp:positionH relativeFrom="column">
                  <wp:posOffset>-599440</wp:posOffset>
                </wp:positionH>
                <wp:positionV relativeFrom="paragraph">
                  <wp:posOffset>-128270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5E1A" id="Rectangle 4" o:spid="_x0000_s1026" style="position:absolute;left:0;text-align:left;margin-left:-47.2pt;margin-top:-10.0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C3BA061" w14:textId="1FFEA478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478CA0F1" w:rsidR="000D5DC3" w:rsidRPr="00EF0C6C" w:rsidRDefault="009B240B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  </w:t>
      </w:r>
      <w:r w:rsidR="004C7471" w:rsidRPr="00EF0C6C">
        <w:rPr>
          <w:rFonts w:asciiTheme="minorHAnsi" w:hAnsiTheme="minorHAnsi"/>
          <w:b/>
          <w:noProof/>
        </w:rPr>
        <w:t>Κως,</w:t>
      </w:r>
      <w:r>
        <w:rPr>
          <w:rFonts w:asciiTheme="minorHAnsi" w:hAnsiTheme="minorHAnsi"/>
          <w:b/>
          <w:noProof/>
        </w:rPr>
        <w:t xml:space="preserve">  26 Σεπτεμβρίου</w:t>
      </w:r>
      <w:r w:rsidR="006C4CC9">
        <w:rPr>
          <w:rFonts w:asciiTheme="minorHAnsi" w:hAnsiTheme="minorHAnsi"/>
          <w:b/>
          <w:noProof/>
        </w:rPr>
        <w:t xml:space="preserve"> </w:t>
      </w:r>
      <w:r w:rsidR="0057402C">
        <w:rPr>
          <w:rFonts w:asciiTheme="minorHAnsi" w:hAnsiTheme="minorHAnsi"/>
          <w:b/>
          <w:noProof/>
        </w:rPr>
        <w:t>2017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9B240B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5EE2BC50" w14:textId="3045331B" w:rsidR="00B926A8" w:rsidRDefault="00BC474C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B240B">
        <w:rPr>
          <w:rFonts w:asciiTheme="minorHAnsi" w:hAnsiTheme="minorHAnsi"/>
          <w:sz w:val="28"/>
          <w:szCs w:val="28"/>
        </w:rPr>
        <w:t xml:space="preserve">    </w:t>
      </w:r>
      <w:r w:rsidRPr="009B240B">
        <w:rPr>
          <w:rFonts w:asciiTheme="minorHAnsi" w:hAnsiTheme="minorHAnsi"/>
          <w:sz w:val="28"/>
          <w:szCs w:val="28"/>
        </w:rPr>
        <w:tab/>
      </w:r>
      <w:r w:rsidRPr="009B240B">
        <w:rPr>
          <w:rFonts w:asciiTheme="minorHAnsi" w:hAnsiTheme="minorHAnsi"/>
          <w:sz w:val="28"/>
          <w:szCs w:val="28"/>
        </w:rPr>
        <w:tab/>
      </w:r>
      <w:r w:rsidRPr="009B240B">
        <w:rPr>
          <w:rFonts w:asciiTheme="minorHAnsi" w:hAnsiTheme="minorHAnsi"/>
          <w:sz w:val="28"/>
          <w:szCs w:val="28"/>
        </w:rPr>
        <w:tab/>
      </w:r>
      <w:r w:rsidRPr="009B240B">
        <w:rPr>
          <w:rFonts w:asciiTheme="minorHAnsi" w:hAnsiTheme="minorHAnsi"/>
          <w:sz w:val="28"/>
          <w:szCs w:val="28"/>
        </w:rPr>
        <w:tab/>
      </w:r>
      <w:r w:rsidRPr="009B240B">
        <w:rPr>
          <w:rFonts w:asciiTheme="minorHAnsi" w:hAnsiTheme="minorHAnsi"/>
          <w:sz w:val="28"/>
          <w:szCs w:val="28"/>
        </w:rPr>
        <w:tab/>
      </w:r>
      <w:r w:rsidRPr="009B240B">
        <w:rPr>
          <w:rFonts w:asciiTheme="minorHAnsi" w:hAnsiTheme="minorHAnsi"/>
          <w:b/>
          <w:sz w:val="28"/>
          <w:szCs w:val="28"/>
          <w:u w:val="single"/>
        </w:rPr>
        <w:t xml:space="preserve">ΔΕΛΤΙΟ ΤΥΠΟΥ </w:t>
      </w:r>
    </w:p>
    <w:p w14:paraId="7C917E0B" w14:textId="77777777" w:rsidR="009B240B" w:rsidRPr="009B240B" w:rsidRDefault="009B240B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4C6D9C67" w14:textId="35A14E8F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9B240B">
        <w:rPr>
          <w:rFonts w:asciiTheme="minorHAnsi" w:eastAsia="Arial" w:hAnsiTheme="minorHAnsi" w:cs="Arial"/>
          <w:sz w:val="28"/>
          <w:szCs w:val="28"/>
        </w:rPr>
        <w:t>ΘΕΜΑ : ‘’ Η Κως αλλιώς, πιο όμορφη</w:t>
      </w:r>
      <w:r w:rsidR="00D448B9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9B240B">
        <w:rPr>
          <w:rFonts w:asciiTheme="minorHAnsi" w:eastAsia="Arial" w:hAnsiTheme="minorHAnsi" w:cs="Arial"/>
          <w:sz w:val="28"/>
          <w:szCs w:val="28"/>
        </w:rPr>
        <w:t>- Η ‘’Ημέρα χωρίς αυτοκίνητο’’ άνοιξε τη συζήτηση για τις μεγάλες αλλαγές στο ιστορικό κέντρο.’’</w:t>
      </w:r>
    </w:p>
    <w:p w14:paraId="2415EDC4" w14:textId="77777777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0" w:name="_z0i4gar143ca" w:colFirst="0" w:colLast="0"/>
      <w:bookmarkEnd w:id="0"/>
    </w:p>
    <w:p w14:paraId="784F4394" w14:textId="77777777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1" w:name="_nyyc3vaagv6i" w:colFirst="0" w:colLast="0"/>
      <w:bookmarkEnd w:id="1"/>
      <w:r w:rsidRPr="009B240B">
        <w:rPr>
          <w:rFonts w:asciiTheme="minorHAnsi" w:eastAsia="Arial" w:hAnsiTheme="minorHAnsi" w:cs="Arial"/>
          <w:sz w:val="28"/>
          <w:szCs w:val="28"/>
        </w:rPr>
        <w:t>Ιδιαίτερα θετική είναι η αποτίμηση της ‘’ημέρας χωρίς αυτοκίνητο’’ στην Κω.</w:t>
      </w:r>
    </w:p>
    <w:p w14:paraId="13E07AA1" w14:textId="77777777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2" w:name="_n9c1kcs9tth6" w:colFirst="0" w:colLast="0"/>
      <w:bookmarkEnd w:id="2"/>
      <w:r w:rsidRPr="009B240B">
        <w:rPr>
          <w:rFonts w:asciiTheme="minorHAnsi" w:eastAsia="Arial" w:hAnsiTheme="minorHAnsi" w:cs="Arial"/>
          <w:sz w:val="28"/>
          <w:szCs w:val="28"/>
        </w:rPr>
        <w:t>Οι πολίτες αλλά και οι επισκέπτες του νησιού είχαν τη δυνατότητα να απολαύσουν μια διαφορετική εικόνα στο ιστορικό κέντρο της Κω.</w:t>
      </w:r>
    </w:p>
    <w:p w14:paraId="25CD41B0" w14:textId="77777777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3" w:name="_qrgu2ddrdevj" w:colFirst="0" w:colLast="0"/>
      <w:bookmarkEnd w:id="3"/>
      <w:r w:rsidRPr="009B240B">
        <w:rPr>
          <w:rFonts w:asciiTheme="minorHAnsi" w:eastAsia="Arial" w:hAnsiTheme="minorHAnsi" w:cs="Arial"/>
          <w:sz w:val="28"/>
          <w:szCs w:val="28"/>
        </w:rPr>
        <w:t>Η Κως αλλιώς, πιο όμορφη και περισσότερο γοητευτική.</w:t>
      </w:r>
    </w:p>
    <w:p w14:paraId="4E5DD68D" w14:textId="77777777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4" w:name="_8plor7sd8wvr" w:colFirst="0" w:colLast="0"/>
      <w:bookmarkEnd w:id="4"/>
      <w:r w:rsidRPr="009B240B">
        <w:rPr>
          <w:rFonts w:asciiTheme="minorHAnsi" w:eastAsia="Arial" w:hAnsiTheme="minorHAnsi" w:cs="Arial"/>
          <w:sz w:val="28"/>
          <w:szCs w:val="28"/>
        </w:rPr>
        <w:t>Μια ημέρα χωρίς αυτοκίνητα με το ιστορικό κέντρο να είναι προσβάσιμο μόνο σε ποδήλατα και πεζούς και με τα λεωφορεία της δημοτικής συγκοινωνίας να μεταφέρουν δωρεάν τον κόσμο.</w:t>
      </w:r>
    </w:p>
    <w:p w14:paraId="00FCC25B" w14:textId="77777777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5" w:name="_ceho9vieabrv" w:colFirst="0" w:colLast="0"/>
      <w:bookmarkEnd w:id="5"/>
      <w:r w:rsidRPr="009B240B">
        <w:rPr>
          <w:rFonts w:asciiTheme="minorHAnsi" w:eastAsia="Arial" w:hAnsiTheme="minorHAnsi" w:cs="Arial"/>
          <w:sz w:val="28"/>
          <w:szCs w:val="28"/>
        </w:rPr>
        <w:t>Θέλουμε να ευχαριστήσουμε τους πολίτες που αγκάλιασαν αυτή τη δράση αλλά και την εταιρείας « IDEAL CENTER » του κ. Σερνικού Ευστράτιου, για τη δωρεάν χρήση ποδηλάτου για τους πολίτες και τους επισκέπτες.</w:t>
      </w:r>
    </w:p>
    <w:p w14:paraId="7BB8DC72" w14:textId="6D828CCD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6" w:name="_ddcevsxprro5" w:colFirst="0" w:colLast="0"/>
      <w:bookmarkEnd w:id="6"/>
      <w:r w:rsidRPr="009B240B">
        <w:rPr>
          <w:rFonts w:asciiTheme="minorHAnsi" w:eastAsia="Arial" w:hAnsiTheme="minorHAnsi" w:cs="Arial"/>
          <w:sz w:val="28"/>
          <w:szCs w:val="28"/>
        </w:rPr>
        <w:t xml:space="preserve">Η </w:t>
      </w:r>
      <w:r w:rsidR="00D448B9">
        <w:rPr>
          <w:rFonts w:asciiTheme="minorHAnsi" w:eastAsia="Arial" w:hAnsiTheme="minorHAnsi" w:cs="Arial"/>
          <w:sz w:val="28"/>
          <w:szCs w:val="28"/>
        </w:rPr>
        <w:t>θετική αποδοχή αυτής της δράσης</w:t>
      </w:r>
      <w:r w:rsidRPr="009B240B">
        <w:rPr>
          <w:rFonts w:asciiTheme="minorHAnsi" w:eastAsia="Arial" w:hAnsiTheme="minorHAnsi" w:cs="Arial"/>
          <w:sz w:val="28"/>
          <w:szCs w:val="28"/>
        </w:rPr>
        <w:t>, από τους επαγγελματίες και τις επιχειρήσεις που δραστηριοποιούνται στο ιστορικό κέντρο αλλά κυρίως από τους ίδιους τους πολίτες και επισκέπτες μας, είναι ένα μήνυμα για όλους.</w:t>
      </w:r>
    </w:p>
    <w:p w14:paraId="7DEDF4E0" w14:textId="0F0D2171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7" w:name="_psvd1022aki1" w:colFirst="0" w:colLast="0"/>
      <w:bookmarkEnd w:id="7"/>
      <w:r w:rsidRPr="009B240B">
        <w:rPr>
          <w:rFonts w:asciiTheme="minorHAnsi" w:eastAsia="Arial" w:hAnsiTheme="minorHAnsi" w:cs="Arial"/>
          <w:sz w:val="28"/>
          <w:szCs w:val="28"/>
        </w:rPr>
        <w:t xml:space="preserve">Καταγράψαμε τα πολλά θετικά στοιχεία αυτής της δράσης. Θα μας </w:t>
      </w:r>
      <w:r w:rsidR="00C02FB0">
        <w:rPr>
          <w:rFonts w:asciiTheme="minorHAnsi" w:eastAsia="Arial" w:hAnsiTheme="minorHAnsi" w:cs="Arial"/>
          <w:sz w:val="28"/>
          <w:szCs w:val="28"/>
        </w:rPr>
        <w:t>χρειαστούν για την Κω του αύριο</w:t>
      </w:r>
      <w:r w:rsidRPr="009B240B">
        <w:rPr>
          <w:rFonts w:asciiTheme="minorHAnsi" w:eastAsia="Arial" w:hAnsiTheme="minorHAnsi" w:cs="Arial"/>
          <w:sz w:val="28"/>
          <w:szCs w:val="28"/>
        </w:rPr>
        <w:t>,</w:t>
      </w:r>
      <w:r w:rsidR="00C02FB0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9B240B">
        <w:rPr>
          <w:rFonts w:asciiTheme="minorHAnsi" w:eastAsia="Arial" w:hAnsiTheme="minorHAnsi" w:cs="Arial"/>
          <w:sz w:val="28"/>
          <w:szCs w:val="28"/>
        </w:rPr>
        <w:t xml:space="preserve"> που πρέπει να είναι πιο όμορφη.</w:t>
      </w:r>
    </w:p>
    <w:p w14:paraId="2CD83DAC" w14:textId="77777777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8" w:name="_8bf75dpqvimp" w:colFirst="0" w:colLast="0"/>
      <w:bookmarkEnd w:id="8"/>
      <w:r w:rsidRPr="009B240B">
        <w:rPr>
          <w:rFonts w:asciiTheme="minorHAnsi" w:eastAsia="Arial" w:hAnsiTheme="minorHAnsi" w:cs="Arial"/>
          <w:sz w:val="28"/>
          <w:szCs w:val="28"/>
        </w:rPr>
        <w:t>Καταγράψαμε επίσης και τις ανάγκες των κυκλοφοριακών παρεμβάσεων που θα πρέπει να γίνουν στον αστικό ιστό.</w:t>
      </w:r>
    </w:p>
    <w:p w14:paraId="7EC2B28B" w14:textId="77777777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9" w:name="_drugly33t1ru" w:colFirst="0" w:colLast="0"/>
      <w:bookmarkEnd w:id="9"/>
      <w:r w:rsidRPr="009B240B">
        <w:rPr>
          <w:rFonts w:asciiTheme="minorHAnsi" w:eastAsia="Arial" w:hAnsiTheme="minorHAnsi" w:cs="Arial"/>
          <w:sz w:val="28"/>
          <w:szCs w:val="28"/>
        </w:rPr>
        <w:t>Μέσα από αυτή τη δράση άνοιξε η συζήτηση για τη συνολική ανάπλαση και αναβάθμιση του ιστορικού κέντρου της Κω.</w:t>
      </w:r>
    </w:p>
    <w:p w14:paraId="0E486E25" w14:textId="77777777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10" w:name="_ofomm516wkvv" w:colFirst="0" w:colLast="0"/>
      <w:bookmarkEnd w:id="10"/>
      <w:r w:rsidRPr="009B240B">
        <w:rPr>
          <w:rFonts w:asciiTheme="minorHAnsi" w:eastAsia="Arial" w:hAnsiTheme="minorHAnsi" w:cs="Arial"/>
          <w:sz w:val="28"/>
          <w:szCs w:val="28"/>
        </w:rPr>
        <w:t>Η ‘’Ημέρα Χωρίς Αυτοκίνητο’’ γίνεται πλέον ένας νέος θεσμός για την Κω, μια νέα γιορτή.</w:t>
      </w:r>
    </w:p>
    <w:p w14:paraId="0BB6276F" w14:textId="77777777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11" w:name="_elkqam9o4vaz" w:colFirst="0" w:colLast="0"/>
      <w:bookmarkEnd w:id="11"/>
      <w:r w:rsidRPr="009B240B">
        <w:rPr>
          <w:rFonts w:asciiTheme="minorHAnsi" w:eastAsia="Arial" w:hAnsiTheme="minorHAnsi" w:cs="Arial"/>
          <w:sz w:val="28"/>
          <w:szCs w:val="28"/>
        </w:rPr>
        <w:t>Το Σάββατο 22 Σεπτεμβρίου του 2018, η γιορτή αυτή θα είναι ακόμα πιο λαμπερή, η Κως θα γίνει ακόμα πιο όμορφη.</w:t>
      </w:r>
    </w:p>
    <w:p w14:paraId="66138452" w14:textId="77777777" w:rsidR="001C462C" w:rsidRPr="009B240B" w:rsidRDefault="001C462C" w:rsidP="001C462C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12" w:name="_d8c6a9u0r5kd" w:colFirst="0" w:colLast="0"/>
      <w:bookmarkEnd w:id="12"/>
      <w:r w:rsidRPr="009B240B">
        <w:rPr>
          <w:rFonts w:asciiTheme="minorHAnsi" w:eastAsia="Arial" w:hAnsiTheme="minorHAnsi" w:cs="Arial"/>
          <w:sz w:val="28"/>
          <w:szCs w:val="28"/>
        </w:rPr>
        <w:t>Θα υπάρχουν ακόμα περισσότερες εκδηλώσεις και events</w:t>
      </w:r>
      <w:bookmarkStart w:id="13" w:name="_GoBack"/>
      <w:bookmarkEnd w:id="13"/>
      <w:r w:rsidRPr="009B240B">
        <w:rPr>
          <w:rFonts w:asciiTheme="minorHAnsi" w:eastAsia="Arial" w:hAnsiTheme="minorHAnsi" w:cs="Arial"/>
          <w:sz w:val="28"/>
          <w:szCs w:val="28"/>
        </w:rPr>
        <w:t>.</w:t>
      </w:r>
    </w:p>
    <w:p w14:paraId="4E8A6CDE" w14:textId="77777777" w:rsidR="009B240B" w:rsidRPr="009B240B" w:rsidRDefault="009B240B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bookmarkStart w:id="14" w:name="_sx9vskz9fy1l" w:colFirst="0" w:colLast="0"/>
      <w:bookmarkStart w:id="15" w:name="_3glg8xu5m9lz" w:colFirst="0" w:colLast="0"/>
      <w:bookmarkEnd w:id="14"/>
      <w:bookmarkEnd w:id="15"/>
    </w:p>
    <w:p w14:paraId="1F71D39A" w14:textId="77777777" w:rsidR="000A58EF" w:rsidRPr="009B240B" w:rsidRDefault="00AB546A" w:rsidP="00AB546A">
      <w:pPr>
        <w:tabs>
          <w:tab w:val="left" w:pos="2528"/>
        </w:tabs>
        <w:rPr>
          <w:rFonts w:asciiTheme="minorHAnsi" w:hAnsiTheme="minorHAnsi" w:cs="Arial"/>
          <w:sz w:val="28"/>
          <w:szCs w:val="28"/>
        </w:rPr>
      </w:pPr>
      <w:r w:rsidRPr="009B240B">
        <w:rPr>
          <w:rFonts w:asciiTheme="minorHAnsi" w:hAnsiTheme="minorHAnsi" w:cs="Arial"/>
          <w:sz w:val="28"/>
          <w:szCs w:val="28"/>
        </w:rPr>
        <w:tab/>
      </w:r>
      <w:r w:rsidR="004E224C" w:rsidRPr="009B240B">
        <w:rPr>
          <w:rFonts w:asciiTheme="minorHAnsi" w:hAnsiTheme="minorHAnsi" w:cs="Arial"/>
          <w:sz w:val="28"/>
          <w:szCs w:val="28"/>
        </w:rPr>
        <w:t xml:space="preserve">    </w:t>
      </w:r>
    </w:p>
    <w:p w14:paraId="14108715" w14:textId="7BCFDB57" w:rsidR="008F4FE8" w:rsidRPr="009B240B" w:rsidRDefault="000A58EF" w:rsidP="00AB546A">
      <w:pPr>
        <w:tabs>
          <w:tab w:val="left" w:pos="2528"/>
        </w:tabs>
        <w:rPr>
          <w:rFonts w:asciiTheme="minorHAnsi" w:hAnsiTheme="minorHAnsi" w:cs="Arial"/>
          <w:b/>
          <w:sz w:val="28"/>
          <w:szCs w:val="28"/>
        </w:rPr>
      </w:pPr>
      <w:r w:rsidRPr="009B240B">
        <w:rPr>
          <w:rFonts w:asciiTheme="minorHAnsi" w:hAnsiTheme="minorHAnsi" w:cs="Arial"/>
          <w:sz w:val="28"/>
          <w:szCs w:val="28"/>
        </w:rPr>
        <w:t xml:space="preserve"> </w:t>
      </w:r>
      <w:r w:rsidRPr="009B240B">
        <w:rPr>
          <w:rFonts w:asciiTheme="minorHAnsi" w:hAnsiTheme="minorHAnsi" w:cs="Arial"/>
          <w:sz w:val="28"/>
          <w:szCs w:val="28"/>
        </w:rPr>
        <w:tab/>
      </w:r>
      <w:r w:rsidRPr="009B240B">
        <w:rPr>
          <w:rFonts w:asciiTheme="minorHAnsi" w:hAnsiTheme="minorHAnsi" w:cs="Arial"/>
          <w:sz w:val="28"/>
          <w:szCs w:val="28"/>
        </w:rPr>
        <w:tab/>
      </w:r>
      <w:r w:rsidR="009B240B">
        <w:rPr>
          <w:rFonts w:asciiTheme="minorHAnsi" w:hAnsiTheme="minorHAnsi" w:cs="Arial"/>
          <w:sz w:val="28"/>
          <w:szCs w:val="28"/>
        </w:rPr>
        <w:t xml:space="preserve">      </w:t>
      </w:r>
      <w:r w:rsidR="004E224C" w:rsidRPr="009B240B">
        <w:rPr>
          <w:rFonts w:asciiTheme="minorHAnsi" w:hAnsiTheme="minorHAnsi" w:cs="Arial"/>
          <w:sz w:val="28"/>
          <w:szCs w:val="28"/>
        </w:rPr>
        <w:t xml:space="preserve">  </w:t>
      </w:r>
      <w:r w:rsidR="00AB546A" w:rsidRPr="009B240B">
        <w:rPr>
          <w:rFonts w:asciiTheme="minorHAnsi" w:hAnsiTheme="minorHAnsi" w:cs="Arial"/>
          <w:b/>
          <w:sz w:val="28"/>
          <w:szCs w:val="28"/>
        </w:rPr>
        <w:t>Γραφείο Τύπου Δήμου Κω</w:t>
      </w:r>
    </w:p>
    <w:sectPr w:rsidR="008F4FE8" w:rsidRPr="009B240B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9971B" w14:textId="77777777" w:rsidR="00B400C9" w:rsidRDefault="00B400C9" w:rsidP="0034192E">
      <w:r>
        <w:separator/>
      </w:r>
    </w:p>
  </w:endnote>
  <w:endnote w:type="continuationSeparator" w:id="0">
    <w:p w14:paraId="02FCF397" w14:textId="77777777" w:rsidR="00B400C9" w:rsidRDefault="00B400C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F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C1A64" w14:textId="77777777" w:rsidR="00B400C9" w:rsidRDefault="00B400C9" w:rsidP="0034192E">
      <w:r>
        <w:separator/>
      </w:r>
    </w:p>
  </w:footnote>
  <w:footnote w:type="continuationSeparator" w:id="0">
    <w:p w14:paraId="7337BC02" w14:textId="77777777" w:rsidR="00B400C9" w:rsidRDefault="00B400C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C462C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7402C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B240B"/>
    <w:rsid w:val="009C2D1F"/>
    <w:rsid w:val="009F53A4"/>
    <w:rsid w:val="00A1595B"/>
    <w:rsid w:val="00A37270"/>
    <w:rsid w:val="00A84B3B"/>
    <w:rsid w:val="00A92859"/>
    <w:rsid w:val="00AA4692"/>
    <w:rsid w:val="00AB546A"/>
    <w:rsid w:val="00AC7D85"/>
    <w:rsid w:val="00AD313C"/>
    <w:rsid w:val="00AD68D6"/>
    <w:rsid w:val="00B10C7D"/>
    <w:rsid w:val="00B26822"/>
    <w:rsid w:val="00B400C9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02FB0"/>
    <w:rsid w:val="00C2470E"/>
    <w:rsid w:val="00C27DFA"/>
    <w:rsid w:val="00C826C3"/>
    <w:rsid w:val="00C85C5B"/>
    <w:rsid w:val="00CD0280"/>
    <w:rsid w:val="00CD4A47"/>
    <w:rsid w:val="00D433EC"/>
    <w:rsid w:val="00D448B9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34B71B-B291-4625-8D72-2BCEA2CAFC66}"/>
</file>

<file path=customXml/itemProps2.xml><?xml version="1.0" encoding="utf-8"?>
<ds:datastoreItem xmlns:ds="http://schemas.openxmlformats.org/officeDocument/2006/customXml" ds:itemID="{40E812C7-F61D-4D53-909C-464D457F468F}"/>
</file>

<file path=customXml/itemProps3.xml><?xml version="1.0" encoding="utf-8"?>
<ds:datastoreItem xmlns:ds="http://schemas.openxmlformats.org/officeDocument/2006/customXml" ds:itemID="{C63449BB-4B72-4F84-A570-FA85C2282C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cp:lastPrinted>2015-09-16T12:01:00Z</cp:lastPrinted>
  <dcterms:created xsi:type="dcterms:W3CDTF">2017-09-26T11:27:00Z</dcterms:created>
  <dcterms:modified xsi:type="dcterms:W3CDTF">2017-09-26T11:30:00Z</dcterms:modified>
</cp:coreProperties>
</file>